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Информация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 мероприятиях просветительско-разъяснительного характера 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 рамках проведения  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Всероссийского дня  правовой помощи детям и их родителям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( законным представителям)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Сугайкасинск</w:t>
      </w:r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ООШ» </w:t>
      </w:r>
    </w:p>
    <w:p w:rsidR="00483C61" w:rsidRPr="00621BC9" w:rsidRDefault="00483C61" w:rsidP="00483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Канашского</w:t>
      </w:r>
      <w:proofErr w:type="spellEnd"/>
      <w:r w:rsidRPr="00621BC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 Чувашской Республики </w:t>
      </w:r>
    </w:p>
    <w:p w:rsidR="00483C61" w:rsidRPr="00935D07" w:rsidRDefault="00483C61" w:rsidP="00483C6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28"/>
        <w:gridCol w:w="1667"/>
        <w:gridCol w:w="5387"/>
        <w:gridCol w:w="3685"/>
      </w:tblGrid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8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Тематика оказываемой правовой помощи</w:t>
            </w:r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 исполнитель (должность, Ф.И.О., телефон,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Беседа «Правила внутреннего распорядка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18-20.11.2024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 </w:t>
            </w:r>
            <w:proofErr w:type="gramStart"/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«Правила внутреннего распорядка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Сугайкасинская</w:t>
            </w:r>
            <w:proofErr w:type="spellEnd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ООШ» </w:t>
            </w:r>
            <w:proofErr w:type="spell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Канашского</w:t>
            </w:r>
            <w:proofErr w:type="spellEnd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муниципальног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 округа Чувашской Республики».</w:t>
            </w:r>
          </w:p>
        </w:tc>
        <w:tc>
          <w:tcPr>
            <w:tcW w:w="3685" w:type="dxa"/>
          </w:tcPr>
          <w:p w:rsidR="00483C61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Викторина «Права ребенка»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18-22.11.2024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Ознакомление  с правами ребенка</w:t>
            </w:r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Кондратьев В.И., учитель права, истории и обществознания,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89278474675</w:t>
            </w: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Рейд в семьи, находящиеся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социально опасном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с целью посещения и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оказания юридической помощи</w:t>
            </w: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Посещение и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оказание юридической помощи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Пыркина</w:t>
            </w:r>
            <w:proofErr w:type="spellEnd"/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9F">
              <w:rPr>
                <w:rFonts w:ascii="Times New Roman" w:hAnsi="Times New Roman"/>
                <w:sz w:val="24"/>
                <w:szCs w:val="24"/>
              </w:rPr>
              <w:t>89278572620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Акция «Общероссийский телефон доверия» для детей и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подростков.</w:t>
            </w: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18-22.11.2024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 значении «телефона доверия" </w:t>
            </w:r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Никитина Т.М.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89373916797</w:t>
            </w: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Беседа «Профилактика агрессивного поведения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несовершеннолетних» (по итогам мониторинга изучения</w:t>
            </w:r>
            <w:proofErr w:type="gramEnd"/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уровня агрессии обучающихся) для учащихся 8-9 классов</w:t>
            </w: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18-22.11.2024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 итогам мониторинга изучения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уровня агрессии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Никитина Т.М.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9F">
              <w:rPr>
                <w:rFonts w:ascii="Times New Roman" w:hAnsi="Times New Roman"/>
                <w:sz w:val="24"/>
                <w:szCs w:val="24"/>
              </w:rPr>
              <w:t>89373916797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3C61" w:rsidRPr="00CB2A9F" w:rsidTr="00233823">
        <w:tc>
          <w:tcPr>
            <w:tcW w:w="5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Консультирование обучающихся и их родителей </w:t>
            </w:r>
            <w:proofErr w:type="gramStart"/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вопросам правового воспитания и профилактике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противоправного поведения несовершеннолетних</w:t>
            </w:r>
          </w:p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18-22.11.2024</w:t>
            </w:r>
          </w:p>
        </w:tc>
        <w:tc>
          <w:tcPr>
            <w:tcW w:w="5387" w:type="dxa"/>
          </w:tcPr>
          <w:p w:rsidR="00483C61" w:rsidRPr="00CB2A9F" w:rsidRDefault="00483C61" w:rsidP="002338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Никитина Т.М.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A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9F">
              <w:rPr>
                <w:rFonts w:ascii="Times New Roman" w:hAnsi="Times New Roman"/>
                <w:sz w:val="24"/>
                <w:szCs w:val="24"/>
              </w:rPr>
              <w:t>89373916797</w:t>
            </w:r>
          </w:p>
          <w:p w:rsidR="00483C61" w:rsidRPr="00CB2A9F" w:rsidRDefault="00483C61" w:rsidP="0023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320A" w:rsidRDefault="0082320A"/>
    <w:p w:rsidR="00483C61" w:rsidRPr="00483C61" w:rsidRDefault="00483C61" w:rsidP="00483C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3C6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83C61" w:rsidRPr="00483C61" w:rsidRDefault="00483C61" w:rsidP="00483C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C61">
        <w:rPr>
          <w:rFonts w:ascii="Times New Roman" w:hAnsi="Times New Roman"/>
          <w:b/>
          <w:sz w:val="28"/>
          <w:szCs w:val="28"/>
        </w:rPr>
        <w:t>Сведения о проведении Всероссийского дня правовой помощи детям в Чувашской Республике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C61">
        <w:rPr>
          <w:rFonts w:ascii="Times New Roman" w:hAnsi="Times New Roman"/>
          <w:b/>
          <w:sz w:val="28"/>
          <w:szCs w:val="28"/>
        </w:rPr>
        <w:t>в 2024 году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C61">
        <w:rPr>
          <w:rFonts w:ascii="Times New Roman" w:hAnsi="Times New Roman"/>
          <w:b/>
          <w:sz w:val="28"/>
          <w:szCs w:val="28"/>
        </w:rPr>
        <w:t>Оказание консультационной помощи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4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8"/>
        <w:gridCol w:w="992"/>
        <w:gridCol w:w="992"/>
        <w:gridCol w:w="1134"/>
        <w:gridCol w:w="958"/>
        <w:gridCol w:w="992"/>
        <w:gridCol w:w="1276"/>
        <w:gridCol w:w="1418"/>
        <w:gridCol w:w="1559"/>
      </w:tblGrid>
      <w:tr w:rsidR="00483C61" w:rsidRPr="00483C61" w:rsidTr="00483C61">
        <w:trPr>
          <w:trHeight w:val="335"/>
        </w:trPr>
        <w:tc>
          <w:tcPr>
            <w:tcW w:w="3685" w:type="dxa"/>
            <w:vMerge w:val="restar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 xml:space="preserve">Организации, </w:t>
            </w:r>
          </w:p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где проводятся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Количество пунктов по консультированию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Количество обращений</w:t>
            </w:r>
          </w:p>
        </w:tc>
        <w:tc>
          <w:tcPr>
            <w:tcW w:w="3226" w:type="dxa"/>
            <w:gridSpan w:val="3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 xml:space="preserve">Количество случаев </w:t>
            </w:r>
          </w:p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консультационной помощи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Количество массовых мероприятий по правовому просвещению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Численность участников массовых мероприятий по правовому просвещению</w:t>
            </w:r>
          </w:p>
        </w:tc>
      </w:tr>
      <w:tr w:rsidR="00483C61" w:rsidRPr="00483C61" w:rsidTr="00483C61">
        <w:trPr>
          <w:trHeight w:val="737"/>
        </w:trPr>
        <w:tc>
          <w:tcPr>
            <w:tcW w:w="3685" w:type="dxa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>из них детей</w:t>
            </w: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</w:p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>родителей, опекунов, приемных семей</w:t>
            </w: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>из них детям</w:t>
            </w: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</w:p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C61">
              <w:rPr>
                <w:rFonts w:ascii="Times New Roman" w:hAnsi="Times New Roman"/>
                <w:sz w:val="20"/>
                <w:szCs w:val="20"/>
              </w:rPr>
              <w:t>родителям, опекунам, приемным семьям</w:t>
            </w:r>
          </w:p>
        </w:tc>
        <w:tc>
          <w:tcPr>
            <w:tcW w:w="1418" w:type="dxa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Детские дошкольные учреждения</w:t>
            </w:r>
          </w:p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Учебные заведения общего образования</w:t>
            </w:r>
          </w:p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Специальные учебно-воспитательные учреждения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Воспитательные учреждения для детей, оставшихся без попечения родителей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rPr>
          <w:trHeight w:val="331"/>
        </w:trPr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Воспитательные колонии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Другие организации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3C61" w:rsidRPr="00483C61" w:rsidTr="00483C61">
        <w:tc>
          <w:tcPr>
            <w:tcW w:w="3685" w:type="dxa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hAnsi="Times New Roman"/>
              </w:rPr>
            </w:pPr>
            <w:r w:rsidRPr="00483C61">
              <w:rPr>
                <w:rFonts w:ascii="Times New Roman" w:hAnsi="Times New Roman"/>
              </w:rPr>
              <w:t>Всего по организациям</w:t>
            </w: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83C61" w:rsidRPr="00483C61" w:rsidRDefault="00483C61" w:rsidP="00483C61">
      <w:pPr>
        <w:spacing w:after="0" w:line="240" w:lineRule="auto"/>
        <w:jc w:val="center"/>
        <w:rPr>
          <w:b/>
        </w:rPr>
      </w:pPr>
    </w:p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Pr="00483C61" w:rsidRDefault="00483C61" w:rsidP="00483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C61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C6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C6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Всероссийского дня правовой помощи детям</w:t>
      </w:r>
    </w:p>
    <w:p w:rsidR="00483C61" w:rsidRPr="00483C61" w:rsidRDefault="00483C61" w:rsidP="00483C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C61" w:rsidRPr="00483C61" w:rsidRDefault="00483C61" w:rsidP="00483C6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C61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Проведение информационно-просветительских мероприятий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2"/>
        <w:gridCol w:w="1048"/>
        <w:gridCol w:w="751"/>
        <w:gridCol w:w="1652"/>
        <w:gridCol w:w="1646"/>
        <w:gridCol w:w="754"/>
        <w:gridCol w:w="1198"/>
        <w:gridCol w:w="1349"/>
        <w:gridCol w:w="908"/>
        <w:gridCol w:w="1198"/>
        <w:gridCol w:w="1061"/>
      </w:tblGrid>
      <w:tr w:rsidR="00483C61" w:rsidRPr="00483C61" w:rsidTr="00233823">
        <w:trPr>
          <w:cantSplit/>
          <w:trHeight w:val="1218"/>
        </w:trPr>
        <w:tc>
          <w:tcPr>
            <w:tcW w:w="1458" w:type="pct"/>
            <w:vMerge w:val="restart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Количество пунктов по проведению информационно-просветительских мероприятий</w:t>
            </w:r>
          </w:p>
        </w:tc>
        <w:tc>
          <w:tcPr>
            <w:tcW w:w="1240" w:type="pct"/>
            <w:gridSpan w:val="3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проведенных лекций, семинаров, демонстраций видеоматериалов и мероприятий профилактической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>и коррекционной направленности</w:t>
            </w:r>
          </w:p>
        </w:tc>
        <w:tc>
          <w:tcPr>
            <w:tcW w:w="1289" w:type="pct"/>
            <w:gridSpan w:val="4"/>
            <w:shd w:val="clear" w:color="auto" w:fill="auto"/>
            <w:vAlign w:val="center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Общее количество информационно-просветительских мероприятий, связанных с реализацией примирительных процедур и процедур медиации</w:t>
            </w:r>
          </w:p>
        </w:tc>
        <w:tc>
          <w:tcPr>
            <w:tcW w:w="325" w:type="pct"/>
            <w:vMerge w:val="restar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Общая численность участников мероприятий, связанных с реализацией примирительных процедур и процедур медиации</w:t>
            </w:r>
          </w:p>
        </w:tc>
      </w:tr>
      <w:tr w:rsidR="00483C61" w:rsidRPr="00483C61" w:rsidTr="00233823">
        <w:trPr>
          <w:cantSplit/>
          <w:trHeight w:val="2823"/>
        </w:trPr>
        <w:tc>
          <w:tcPr>
            <w:tcW w:w="1458" w:type="pct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Из них с несовершеннолетними, находящимися в социально опасном положении</w:t>
            </w:r>
          </w:p>
        </w:tc>
        <w:tc>
          <w:tcPr>
            <w:tcW w:w="504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Из них с несовершеннолетними подозреваемыми,  обвиняемыми, осужденными</w:t>
            </w:r>
          </w:p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несовершеннолетними</w:t>
            </w:r>
          </w:p>
        </w:tc>
        <w:tc>
          <w:tcPr>
            <w:tcW w:w="231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7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Из них с несовершеннолетними, находящимися в социально опасном положении</w:t>
            </w:r>
          </w:p>
        </w:tc>
        <w:tc>
          <w:tcPr>
            <w:tcW w:w="413" w:type="pct"/>
            <w:shd w:val="clear" w:color="auto" w:fill="auto"/>
            <w:textDirection w:val="btLr"/>
            <w:vAlign w:val="center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Из них  несовершеннолетними подозреваемыми,  обвиняемыми, осужденными</w:t>
            </w:r>
          </w:p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несовершеннолетними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Из них с родителями, опекунами, приемными семьями</w:t>
            </w:r>
          </w:p>
        </w:tc>
        <w:tc>
          <w:tcPr>
            <w:tcW w:w="367" w:type="pct"/>
            <w:vMerge/>
            <w:shd w:val="clear" w:color="auto" w:fill="auto"/>
            <w:textDirection w:val="btLr"/>
          </w:tcPr>
          <w:p w:rsidR="00483C61" w:rsidRPr="00483C61" w:rsidRDefault="00483C61" w:rsidP="00483C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rPr>
          <w:trHeight w:val="841"/>
        </w:trPr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 xml:space="preserve">Комиссия по делам несовершеннолетних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и защите их прав субъекта Российской Федерации (*муниципальные комиссии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 делам несовершеннолетних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>и защите их прав)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Органы, осуществляющие управление в сфере образования, и организации, осуществляющие образовательную деятельность (*</w:t>
            </w:r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специальные учебно-воспитательные учреждения открытого </w:t>
            </w:r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  <w:t xml:space="preserve">и закрытого типа, организации для детей-сирот и детей, оставшихся без попечения родителей, </w:t>
            </w:r>
            <w:proofErr w:type="gramEnd"/>
          </w:p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 также образовательных организаций, оказывающих педагогическую и иную помощь несовершеннолетним </w:t>
            </w:r>
          </w:p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 ограниченными возможностями здоровья </w:t>
            </w:r>
          </w:p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 (или) </w:t>
            </w:r>
            <w:proofErr w:type="spellStart"/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>девиантным</w:t>
            </w:r>
            <w:proofErr w:type="spellEnd"/>
            <w:r w:rsidRPr="00483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поведением)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 xml:space="preserve">Территориальные органы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>МВД России (*подразделения по делам несовершеннолетних районных, городских отделов (управлений) внутренних дел, отделов (управлений) внутренних дел иных муниципальных образований, отделов (управлений) внутренних дел закрытых административно-территориальных образований, отделов (управлений) внутренних дел на транспорте, центры временного содержания для несовершеннолетних правонарушителей)</w:t>
            </w:r>
            <w:proofErr w:type="gramEnd"/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Уполномоченный 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 правам ребенка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>в субъекте Российской Федерации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Территориальные органы ФСИН России (*воспитательные колонии, следственные изоляторы, уголовно-исполнительные инспекции)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*Учреждения для несовершеннолетних, нуждающихся в социальной реабилитации, органов управления социальной защитой населения (социально-реабилитационные центры для несовершеннолетних, социальные приюты, центры помощи детям, оставшимся без попечения родителей)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*Орган по делам молодежи в субъекте Российской Федерации (социально-реабилитационные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клубы)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организации, деятельность которых связанна с реализацией примирительных процедур и процедур медиации </w:t>
            </w: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br/>
              <w:t>в субъекте Российской Федерации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3C61" w:rsidRPr="00483C61" w:rsidTr="00233823">
        <w:tc>
          <w:tcPr>
            <w:tcW w:w="145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C61">
              <w:rPr>
                <w:rFonts w:ascii="Times New Roman" w:eastAsia="Times New Roman" w:hAnsi="Times New Roman"/>
                <w:sz w:val="20"/>
                <w:szCs w:val="20"/>
              </w:rPr>
              <w:t>Всего по организациям</w:t>
            </w:r>
          </w:p>
        </w:tc>
        <w:tc>
          <w:tcPr>
            <w:tcW w:w="32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483C61" w:rsidRPr="00483C61" w:rsidRDefault="00483C61" w:rsidP="0048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83C61" w:rsidRPr="00483C61" w:rsidRDefault="00483C61" w:rsidP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p w:rsidR="00483C61" w:rsidRDefault="00483C61"/>
    <w:sectPr w:rsidR="00483C61" w:rsidSect="00483C61">
      <w:pgSz w:w="16838" w:h="11906" w:orient="landscape"/>
      <w:pgMar w:top="142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71" w:rsidRDefault="00BF1771" w:rsidP="00483C61">
      <w:pPr>
        <w:spacing w:after="0" w:line="240" w:lineRule="auto"/>
      </w:pPr>
      <w:r>
        <w:separator/>
      </w:r>
    </w:p>
  </w:endnote>
  <w:endnote w:type="continuationSeparator" w:id="0">
    <w:p w:rsidR="00BF1771" w:rsidRDefault="00BF1771" w:rsidP="0048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71" w:rsidRDefault="00BF1771" w:rsidP="00483C61">
      <w:pPr>
        <w:spacing w:after="0" w:line="240" w:lineRule="auto"/>
      </w:pPr>
      <w:r>
        <w:separator/>
      </w:r>
    </w:p>
  </w:footnote>
  <w:footnote w:type="continuationSeparator" w:id="0">
    <w:p w:rsidR="00BF1771" w:rsidRDefault="00BF1771" w:rsidP="00483C61">
      <w:pPr>
        <w:spacing w:after="0" w:line="240" w:lineRule="auto"/>
      </w:pPr>
      <w:r>
        <w:continuationSeparator/>
      </w:r>
    </w:p>
  </w:footnote>
  <w:footnote w:id="1">
    <w:p w:rsidR="00483C61" w:rsidRPr="000B253A" w:rsidRDefault="00483C61" w:rsidP="00483C61">
      <w:pPr>
        <w:pStyle w:val="a3"/>
        <w:rPr>
          <w:rFonts w:ascii="Times New Roman" w:hAnsi="Times New Roman"/>
        </w:rPr>
      </w:pPr>
      <w:r w:rsidRPr="000B253A">
        <w:rPr>
          <w:rFonts w:ascii="Times New Roman" w:hAnsi="Times New Roman"/>
        </w:rPr>
        <w:t>* - При наличии учреждения на территории субъекта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61"/>
    <w:rsid w:val="00483C61"/>
    <w:rsid w:val="0082320A"/>
    <w:rsid w:val="00B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3C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C6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3C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C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2024-11-07T10:34:00Z</dcterms:created>
  <dcterms:modified xsi:type="dcterms:W3CDTF">2024-11-07T10:37:00Z</dcterms:modified>
</cp:coreProperties>
</file>